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1DD5" w14:textId="3D176C29" w:rsidR="00AC0BE5" w:rsidRDefault="00AC0BE5" w:rsidP="00AC0BE5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201</w:t>
      </w:r>
      <w:r w:rsidR="000B6ED8">
        <w:rPr>
          <w:rFonts w:ascii="方正小标宋简体" w:eastAsia="方正小标宋简体"/>
          <w:sz w:val="44"/>
          <w:szCs w:val="44"/>
        </w:rPr>
        <w:t>8</w:t>
      </w:r>
      <w:bookmarkStart w:id="0" w:name="_GoBack"/>
      <w:bookmarkEnd w:id="0"/>
      <w:r w:rsidRPr="00555ADC">
        <w:rPr>
          <w:rFonts w:ascii="方正小标宋简体" w:eastAsia="方正小标宋简体" w:hint="eastAsia"/>
          <w:sz w:val="44"/>
          <w:szCs w:val="44"/>
        </w:rPr>
        <w:t>年度四川省优秀共青团</w:t>
      </w:r>
      <w:r>
        <w:rPr>
          <w:rFonts w:ascii="方正小标宋简体" w:eastAsia="方正小标宋简体" w:hint="eastAsia"/>
          <w:sz w:val="44"/>
          <w:szCs w:val="44"/>
        </w:rPr>
        <w:t>干部</w:t>
      </w:r>
      <w:r w:rsidRPr="00555ADC">
        <w:rPr>
          <w:rFonts w:ascii="方正小标宋简体" w:eastAsia="方正小标宋简体" w:hint="eastAsia"/>
          <w:sz w:val="44"/>
          <w:szCs w:val="44"/>
        </w:rPr>
        <w:t>拟推荐</w:t>
      </w:r>
    </w:p>
    <w:p w14:paraId="405C70A7" w14:textId="0A7061C8" w:rsidR="00AC0BE5" w:rsidRDefault="00AC0BE5" w:rsidP="00AC0BE5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</w:t>
      </w:r>
      <w:r w:rsidRPr="00555AD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7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276"/>
        <w:gridCol w:w="8222"/>
      </w:tblGrid>
      <w:tr w:rsidR="00AC0BE5" w:rsidRPr="00555ADC" w14:paraId="0856F8FC" w14:textId="77777777" w:rsidTr="00663C59">
        <w:tc>
          <w:tcPr>
            <w:tcW w:w="1134" w:type="dxa"/>
          </w:tcPr>
          <w:p w14:paraId="355A9A66" w14:textId="77777777" w:rsidR="00AC0BE5" w:rsidRPr="00555ADC" w:rsidRDefault="00AC0BE5" w:rsidP="00663C5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14:paraId="6FE20BD3" w14:textId="77777777" w:rsidR="00AC0BE5" w:rsidRPr="00555ADC" w:rsidRDefault="00AC0BE5" w:rsidP="00663C5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8222" w:type="dxa"/>
          </w:tcPr>
          <w:p w14:paraId="4DEC9683" w14:textId="77777777" w:rsidR="00AC0BE5" w:rsidRPr="00555ADC" w:rsidRDefault="00AC0BE5" w:rsidP="00663C5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所在单位及职务</w:t>
            </w:r>
          </w:p>
        </w:tc>
      </w:tr>
      <w:tr w:rsidR="00AC0BE5" w:rsidRPr="00555ADC" w14:paraId="7AAC2749" w14:textId="77777777" w:rsidTr="00663C59">
        <w:tc>
          <w:tcPr>
            <w:tcW w:w="1134" w:type="dxa"/>
          </w:tcPr>
          <w:p w14:paraId="0B9A836A" w14:textId="77777777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41B01EE6" w14:textId="56867F72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杨金敏</w:t>
            </w:r>
          </w:p>
        </w:tc>
        <w:tc>
          <w:tcPr>
            <w:tcW w:w="8222" w:type="dxa"/>
          </w:tcPr>
          <w:p w14:paraId="1C9E2989" w14:textId="62F22B28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0BE5">
              <w:rPr>
                <w:rFonts w:ascii="仿宋_GB2312" w:eastAsia="仿宋_GB2312" w:hint="eastAsia"/>
                <w:sz w:val="32"/>
                <w:szCs w:val="32"/>
              </w:rPr>
              <w:t xml:space="preserve">共青团旺苍县委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AC0BE5">
              <w:rPr>
                <w:rFonts w:ascii="仿宋_GB2312" w:eastAsia="仿宋_GB2312" w:hint="eastAsia"/>
                <w:sz w:val="32"/>
                <w:szCs w:val="32"/>
              </w:rPr>
              <w:t>书记</w:t>
            </w:r>
          </w:p>
        </w:tc>
      </w:tr>
      <w:tr w:rsidR="00AC0BE5" w:rsidRPr="00555ADC" w14:paraId="06430FD3" w14:textId="77777777" w:rsidTr="00663C59">
        <w:tc>
          <w:tcPr>
            <w:tcW w:w="1134" w:type="dxa"/>
          </w:tcPr>
          <w:p w14:paraId="396C1667" w14:textId="77777777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02A44311" w14:textId="666D8F83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谭小刚</w:t>
            </w:r>
          </w:p>
        </w:tc>
        <w:tc>
          <w:tcPr>
            <w:tcW w:w="8222" w:type="dxa"/>
          </w:tcPr>
          <w:p w14:paraId="72AD87E3" w14:textId="185A8021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四川省</w:t>
            </w:r>
            <w:r w:rsidRPr="00AC0BE5">
              <w:rPr>
                <w:rFonts w:ascii="仿宋_GB2312" w:eastAsia="仿宋_GB2312" w:hint="eastAsia"/>
                <w:sz w:val="32"/>
                <w:szCs w:val="32"/>
              </w:rPr>
              <w:t>广元外国语学校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AC0BE5">
              <w:rPr>
                <w:rFonts w:ascii="仿宋_GB2312" w:eastAsia="仿宋_GB2312" w:hint="eastAsia"/>
                <w:sz w:val="32"/>
                <w:szCs w:val="32"/>
              </w:rPr>
              <w:t>团委书记</w:t>
            </w:r>
          </w:p>
        </w:tc>
      </w:tr>
      <w:tr w:rsidR="00AC0BE5" w:rsidRPr="00555ADC" w14:paraId="0D07C34B" w14:textId="77777777" w:rsidTr="00663C59">
        <w:tc>
          <w:tcPr>
            <w:tcW w:w="1134" w:type="dxa"/>
          </w:tcPr>
          <w:p w14:paraId="55C2BB89" w14:textId="77777777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2AA16537" w14:textId="49709BD4" w:rsidR="00AC0BE5" w:rsidRPr="00555ADC" w:rsidRDefault="00AC0BE5" w:rsidP="00663C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张婷婷</w:t>
            </w:r>
          </w:p>
        </w:tc>
        <w:tc>
          <w:tcPr>
            <w:tcW w:w="8222" w:type="dxa"/>
          </w:tcPr>
          <w:p w14:paraId="0CB4BEC8" w14:textId="5239A883" w:rsidR="00AC0BE5" w:rsidRPr="00555ADC" w:rsidRDefault="00AC0BE5" w:rsidP="00AC0BE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C0BE5">
              <w:rPr>
                <w:rFonts w:ascii="仿宋_GB2312" w:eastAsia="仿宋_GB2312" w:hint="eastAsia"/>
                <w:sz w:val="32"/>
                <w:szCs w:val="32"/>
              </w:rPr>
              <w:t>四川</w:t>
            </w:r>
            <w:proofErr w:type="gramStart"/>
            <w:r w:rsidRPr="00AC0BE5">
              <w:rPr>
                <w:rFonts w:ascii="仿宋_GB2312" w:eastAsia="仿宋_GB2312" w:hint="eastAsia"/>
                <w:sz w:val="32"/>
                <w:szCs w:val="32"/>
              </w:rPr>
              <w:t>广旺能发展</w:t>
            </w:r>
            <w:proofErr w:type="gramEnd"/>
            <w:r w:rsidRPr="00AC0BE5">
              <w:rPr>
                <w:rFonts w:ascii="仿宋_GB2312" w:eastAsia="仿宋_GB2312" w:hint="eastAsia"/>
                <w:sz w:val="32"/>
                <w:szCs w:val="32"/>
              </w:rPr>
              <w:t>（集团）有限责任公司 团委书记</w:t>
            </w:r>
          </w:p>
        </w:tc>
      </w:tr>
    </w:tbl>
    <w:p w14:paraId="08C782A1" w14:textId="77777777" w:rsidR="00AC0BE5" w:rsidRPr="00555ADC" w:rsidRDefault="00AC0BE5" w:rsidP="00AC0BE5">
      <w:pPr>
        <w:jc w:val="left"/>
        <w:rPr>
          <w:rFonts w:ascii="方正小标宋简体" w:eastAsia="方正小标宋简体"/>
          <w:sz w:val="44"/>
          <w:szCs w:val="44"/>
        </w:rPr>
      </w:pPr>
    </w:p>
    <w:p w14:paraId="02B09050" w14:textId="77777777" w:rsidR="009C0222" w:rsidRDefault="009C0222"/>
    <w:sectPr w:rsidR="009C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28FAF" w14:textId="77777777" w:rsidR="000661F1" w:rsidRDefault="000661F1" w:rsidP="00AC0BE5">
      <w:r>
        <w:separator/>
      </w:r>
    </w:p>
  </w:endnote>
  <w:endnote w:type="continuationSeparator" w:id="0">
    <w:p w14:paraId="44E42AE7" w14:textId="77777777" w:rsidR="000661F1" w:rsidRDefault="000661F1" w:rsidP="00AC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4A4F2" w14:textId="77777777" w:rsidR="000661F1" w:rsidRDefault="000661F1" w:rsidP="00AC0BE5">
      <w:r>
        <w:separator/>
      </w:r>
    </w:p>
  </w:footnote>
  <w:footnote w:type="continuationSeparator" w:id="0">
    <w:p w14:paraId="2D73501B" w14:textId="77777777" w:rsidR="000661F1" w:rsidRDefault="000661F1" w:rsidP="00AC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22"/>
    <w:rsid w:val="000661F1"/>
    <w:rsid w:val="000B6ED8"/>
    <w:rsid w:val="008F6C30"/>
    <w:rsid w:val="009C0222"/>
    <w:rsid w:val="00A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B01AC"/>
  <w15:chartTrackingRefBased/>
  <w15:docId w15:val="{9DA1D7DE-FD63-4C16-9E3A-06B5229D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BE5"/>
    <w:rPr>
      <w:sz w:val="18"/>
      <w:szCs w:val="18"/>
    </w:rPr>
  </w:style>
  <w:style w:type="table" w:styleId="a7">
    <w:name w:val="Table Grid"/>
    <w:basedOn w:val="a1"/>
    <w:uiPriority w:val="39"/>
    <w:rsid w:val="00AC0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2019-04-19T04:52:00Z</dcterms:created>
  <dcterms:modified xsi:type="dcterms:W3CDTF">2019-04-19T05:13:00Z</dcterms:modified>
</cp:coreProperties>
</file>